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CD1D" w14:textId="022F88A1" w:rsidR="00DD29B0" w:rsidRPr="006F4ED1" w:rsidRDefault="00F52299" w:rsidP="006F4ED1">
      <w:pPr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 wp14:anchorId="1815C7AD" wp14:editId="7499306C">
                <wp:simplePos x="0" y="0"/>
                <wp:positionH relativeFrom="page">
                  <wp:posOffset>4472305</wp:posOffset>
                </wp:positionH>
                <wp:positionV relativeFrom="paragraph">
                  <wp:posOffset>9201150</wp:posOffset>
                </wp:positionV>
                <wp:extent cx="1888490" cy="1555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90" cy="155575"/>
                        </a:xfrm>
                        <a:prstGeom prst="rect">
                          <a:avLst/>
                        </a:prstGeom>
                        <a:solidFill>
                          <a:srgbClr val="FDFEFE"/>
                        </a:solidFill>
                      </wps:spPr>
                      <wps:txbx>
                        <w:txbxContent>
                          <w:p w14:paraId="30C21689" w14:textId="77777777" w:rsidR="00DD29B0" w:rsidRDefault="00DD29B0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815C7AD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352.15pt;margin-top:724.5pt;width:148.7pt;height:12.2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" fillcolor="#fdfefe" stroked="f">
                <v:textbox inset="0,0,0,0">
                  <w:txbxContent>
                    <w:p w14:paraId="30C21689" w14:textId="77777777" w:rsidR="00DD29B0" w:rsidRDefault="00DD29B0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DD18B22" w14:textId="5339FC4B" w:rsidR="006F4ED1" w:rsidRPr="006F4ED1" w:rsidRDefault="006F4ED1" w:rsidP="006F4ED1">
      <w:pPr>
        <w:pStyle w:val="20"/>
        <w:jc w:val="center"/>
        <w:rPr>
          <w:rFonts w:ascii="Constantia" w:hAnsi="Constantia"/>
          <w:b/>
          <w:bCs/>
          <w:color w:val="auto"/>
          <w:sz w:val="28"/>
          <w:szCs w:val="28"/>
        </w:rPr>
      </w:pPr>
      <w:r w:rsidRPr="006F4ED1">
        <w:rPr>
          <w:rFonts w:ascii="Constantia" w:hAnsi="Constantia"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50101B" wp14:editId="68FFE0FF">
            <wp:simplePos x="0" y="0"/>
            <wp:positionH relativeFrom="column">
              <wp:posOffset>3120390</wp:posOffset>
            </wp:positionH>
            <wp:positionV relativeFrom="paragraph">
              <wp:posOffset>262890</wp:posOffset>
            </wp:positionV>
            <wp:extent cx="2188845" cy="664210"/>
            <wp:effectExtent l="0" t="0" r="190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ED1">
        <w:rPr>
          <w:rFonts w:ascii="Constantia" w:hAnsi="Constantia"/>
          <w:b/>
          <w:bCs/>
          <w:color w:val="auto"/>
          <w:sz w:val="28"/>
          <w:szCs w:val="28"/>
        </w:rPr>
        <w:t>УТВЕРЖДАЮ</w:t>
      </w:r>
    </w:p>
    <w:p w14:paraId="56915CB2" w14:textId="755D43D8" w:rsidR="006F4ED1" w:rsidRPr="006F4ED1" w:rsidRDefault="006F4ED1" w:rsidP="006F4ED1">
      <w:pPr>
        <w:pStyle w:val="20"/>
        <w:jc w:val="left"/>
        <w:rPr>
          <w:rFonts w:ascii="Constantia" w:hAnsi="Constantia"/>
          <w:color w:val="auto"/>
          <w:sz w:val="28"/>
          <w:szCs w:val="28"/>
        </w:rPr>
      </w:pPr>
    </w:p>
    <w:p w14:paraId="639EC526" w14:textId="5019469D" w:rsidR="00DD29B0" w:rsidRDefault="006F4ED1" w:rsidP="006F4ED1">
      <w:pPr>
        <w:pStyle w:val="20"/>
        <w:jc w:val="left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Н</w:t>
      </w:r>
      <w:r w:rsidR="00F52299" w:rsidRPr="006F4ED1">
        <w:rPr>
          <w:rFonts w:ascii="Constantia" w:hAnsi="Constantia"/>
          <w:color w:val="auto"/>
          <w:sz w:val="28"/>
          <w:szCs w:val="28"/>
        </w:rPr>
        <w:t>астоятель монастыря в честь Новомучеников и Исповедников Церкви Русской г. Новосибирска</w:t>
      </w:r>
    </w:p>
    <w:p w14:paraId="078CF591" w14:textId="77777777" w:rsidR="006F4ED1" w:rsidRPr="006F4ED1" w:rsidRDefault="006F4ED1" w:rsidP="006F4ED1">
      <w:pPr>
        <w:pStyle w:val="20"/>
        <w:jc w:val="left"/>
        <w:rPr>
          <w:rFonts w:ascii="Constantia" w:hAnsi="Constantia"/>
          <w:color w:val="auto"/>
          <w:sz w:val="32"/>
          <w:szCs w:val="32"/>
        </w:rPr>
      </w:pPr>
    </w:p>
    <w:p w14:paraId="5CFE270F" w14:textId="77777777" w:rsidR="00DD29B0" w:rsidRPr="006F4ED1" w:rsidRDefault="00F52299" w:rsidP="006F4ED1">
      <w:pPr>
        <w:pStyle w:val="10"/>
        <w:keepNext/>
        <w:keepLines/>
        <w:spacing w:line="240" w:lineRule="auto"/>
        <w:rPr>
          <w:rFonts w:ascii="Constantia" w:hAnsi="Constantia"/>
          <w:color w:val="auto"/>
          <w:sz w:val="32"/>
          <w:szCs w:val="32"/>
          <w:u w:val="none"/>
        </w:rPr>
      </w:pPr>
      <w:bookmarkStart w:id="0" w:name="bookmark0"/>
      <w:r w:rsidRPr="006F4ED1">
        <w:rPr>
          <w:rFonts w:ascii="Constantia" w:hAnsi="Constantia"/>
          <w:color w:val="auto"/>
          <w:sz w:val="32"/>
          <w:szCs w:val="32"/>
          <w:u w:val="none"/>
        </w:rPr>
        <w:t>Правила</w:t>
      </w:r>
      <w:r w:rsidRPr="006F4ED1">
        <w:rPr>
          <w:rFonts w:ascii="Constantia" w:hAnsi="Constantia"/>
          <w:color w:val="auto"/>
          <w:sz w:val="32"/>
          <w:szCs w:val="32"/>
          <w:u w:val="none"/>
        </w:rPr>
        <w:br/>
        <w:t>поведения воспитанников в школе</w:t>
      </w:r>
      <w:bookmarkEnd w:id="0"/>
    </w:p>
    <w:p w14:paraId="1D2D45A4" w14:textId="77777777" w:rsidR="00DD29B0" w:rsidRPr="006F4ED1" w:rsidRDefault="00F52299" w:rsidP="006F4ED1">
      <w:pPr>
        <w:pStyle w:val="22"/>
        <w:keepNext/>
        <w:keepLines/>
        <w:spacing w:after="60"/>
        <w:ind w:firstLine="0"/>
        <w:jc w:val="both"/>
        <w:rPr>
          <w:rFonts w:ascii="Constantia" w:hAnsi="Constantia"/>
          <w:color w:val="auto"/>
          <w:sz w:val="28"/>
          <w:szCs w:val="28"/>
        </w:rPr>
      </w:pPr>
      <w:bookmarkStart w:id="1" w:name="bookmark2"/>
      <w:r w:rsidRPr="006F4ED1">
        <w:rPr>
          <w:rFonts w:ascii="Constantia" w:hAnsi="Constantia"/>
          <w:color w:val="auto"/>
          <w:sz w:val="28"/>
          <w:szCs w:val="28"/>
        </w:rPr>
        <w:t>Общие правила поведения.</w:t>
      </w:r>
      <w:bookmarkEnd w:id="1"/>
    </w:p>
    <w:p w14:paraId="6CD55A39" w14:textId="34B7EDBC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 xml:space="preserve">Учащийся приходит в школу к </w:t>
      </w:r>
      <w:r w:rsidR="006F4ED1">
        <w:rPr>
          <w:rFonts w:ascii="Constantia" w:hAnsi="Constantia"/>
          <w:color w:val="auto"/>
          <w:sz w:val="28"/>
          <w:szCs w:val="28"/>
        </w:rPr>
        <w:t>11:15</w:t>
      </w:r>
      <w:r w:rsidRPr="006F4ED1">
        <w:rPr>
          <w:rFonts w:ascii="Constantia" w:hAnsi="Constantia"/>
          <w:color w:val="auto"/>
          <w:sz w:val="28"/>
          <w:szCs w:val="28"/>
        </w:rPr>
        <w:t xml:space="preserve"> и готовится к занятиям.</w:t>
      </w:r>
    </w:p>
    <w:p w14:paraId="4FF33F02" w14:textId="5F407125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 xml:space="preserve">Нельзя без </w:t>
      </w:r>
      <w:r w:rsidRPr="006F4ED1">
        <w:rPr>
          <w:rFonts w:ascii="Constantia" w:hAnsi="Constantia"/>
          <w:color w:val="auto"/>
          <w:sz w:val="28"/>
          <w:szCs w:val="28"/>
        </w:rPr>
        <w:t>разрешения педагогов уходить из школы и с</w:t>
      </w:r>
      <w:r w:rsidR="006F4ED1">
        <w:rPr>
          <w:rFonts w:ascii="Constantia" w:hAnsi="Constantia"/>
          <w:color w:val="auto"/>
          <w:sz w:val="28"/>
          <w:szCs w:val="28"/>
        </w:rPr>
        <w:t xml:space="preserve"> ее</w:t>
      </w:r>
      <w:r w:rsidRPr="006F4ED1">
        <w:rPr>
          <w:rFonts w:ascii="Constantia" w:hAnsi="Constantia"/>
          <w:color w:val="auto"/>
          <w:sz w:val="28"/>
          <w:szCs w:val="28"/>
        </w:rPr>
        <w:t xml:space="preserve"> территории в урочное время.</w:t>
      </w:r>
    </w:p>
    <w:p w14:paraId="41C504C5" w14:textId="77777777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В случае пропуска занятий учащийся либо его родители должны предупредить руководителя школы об отсутствии и сообщить причину пропуска.</w:t>
      </w:r>
    </w:p>
    <w:p w14:paraId="3E54D9A0" w14:textId="77777777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Учащийся школы проявляет уважение к старшим, заботи</w:t>
      </w:r>
      <w:r w:rsidRPr="006F4ED1">
        <w:rPr>
          <w:rFonts w:ascii="Constantia" w:hAnsi="Constantia"/>
          <w:color w:val="auto"/>
          <w:sz w:val="28"/>
          <w:szCs w:val="28"/>
        </w:rPr>
        <w:t>тся о младших.</w:t>
      </w:r>
    </w:p>
    <w:p w14:paraId="582DA3B8" w14:textId="77777777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Учащиеся берегут имущество школы, аккуратно относятся как к своему, так и к чужому имуществу. Достойно, культурно ведут себя в школе и за ее пределами.</w:t>
      </w:r>
    </w:p>
    <w:p w14:paraId="69EEA674" w14:textId="77777777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spacing w:after="360"/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 xml:space="preserve">Учащиеся не имеют права во время нахождения на территории храма и при </w:t>
      </w:r>
      <w:r w:rsidRPr="006F4ED1">
        <w:rPr>
          <w:rFonts w:ascii="Constantia" w:hAnsi="Constantia"/>
          <w:color w:val="auto"/>
          <w:sz w:val="28"/>
          <w:szCs w:val="28"/>
        </w:rPr>
        <w:t>проведении школьных мероприятий совершать действия, опасные для жизни и здоровья самого себя и окружающих.</w:t>
      </w:r>
    </w:p>
    <w:p w14:paraId="03749D77" w14:textId="77777777" w:rsidR="00DD29B0" w:rsidRPr="006F4ED1" w:rsidRDefault="00F52299" w:rsidP="006F4ED1">
      <w:pPr>
        <w:pStyle w:val="22"/>
        <w:keepNext/>
        <w:keepLines/>
        <w:ind w:firstLine="0"/>
        <w:jc w:val="both"/>
        <w:rPr>
          <w:rFonts w:ascii="Constantia" w:hAnsi="Constantia"/>
          <w:color w:val="auto"/>
          <w:sz w:val="28"/>
          <w:szCs w:val="28"/>
        </w:rPr>
      </w:pPr>
      <w:bookmarkStart w:id="2" w:name="bookmark4"/>
      <w:r w:rsidRPr="006F4ED1">
        <w:rPr>
          <w:rFonts w:ascii="Constantia" w:hAnsi="Constantia"/>
          <w:color w:val="auto"/>
          <w:sz w:val="28"/>
          <w:szCs w:val="28"/>
        </w:rPr>
        <w:t>Поведение на занятиях.</w:t>
      </w:r>
      <w:bookmarkEnd w:id="2"/>
    </w:p>
    <w:p w14:paraId="2BC9923B" w14:textId="5AFA6119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Перед началом занятия воспитанники поют молитву «Царю Небесный...», в конце - «Достойно есть...»</w:t>
      </w:r>
      <w:r w:rsidR="006F4ED1">
        <w:rPr>
          <w:rFonts w:ascii="Constantia" w:hAnsi="Constantia"/>
          <w:color w:val="auto"/>
          <w:sz w:val="28"/>
          <w:szCs w:val="28"/>
        </w:rPr>
        <w:t>.</w:t>
      </w:r>
    </w:p>
    <w:p w14:paraId="6EFBBD85" w14:textId="77777777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Во время занятия нельзя шумет</w:t>
      </w:r>
      <w:r w:rsidRPr="006F4ED1">
        <w:rPr>
          <w:rFonts w:ascii="Constantia" w:hAnsi="Constantia"/>
          <w:color w:val="auto"/>
          <w:sz w:val="28"/>
          <w:szCs w:val="28"/>
        </w:rPr>
        <w:t>ь, отвлекаться самому и отвлекать товарищей от занятий посторонними разговорами, играми и другими не относящимися к занятию делами.</w:t>
      </w:r>
    </w:p>
    <w:p w14:paraId="4AA27A39" w14:textId="77777777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Если во время занятий воспитаннику необходимо выйти из класса, то он должен попросить разрешения педагога.</w:t>
      </w:r>
    </w:p>
    <w:p w14:paraId="5F76AE5E" w14:textId="4641878F" w:rsid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spacing w:after="460"/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Если учащийся хочет задать вопрос учителю или ответить на вопрос учителя, он поднимает руку</w:t>
      </w:r>
      <w:r w:rsidR="006F4ED1">
        <w:rPr>
          <w:rFonts w:ascii="Constantia" w:hAnsi="Constantia"/>
          <w:color w:val="auto"/>
          <w:sz w:val="28"/>
          <w:szCs w:val="28"/>
        </w:rPr>
        <w:t>.</w:t>
      </w:r>
    </w:p>
    <w:p w14:paraId="67E514A1" w14:textId="77777777" w:rsidR="006F4ED1" w:rsidRDefault="006F4ED1" w:rsidP="006F4ED1">
      <w:pPr>
        <w:pStyle w:val="11"/>
        <w:tabs>
          <w:tab w:val="left" w:pos="328"/>
        </w:tabs>
        <w:spacing w:after="460"/>
        <w:jc w:val="both"/>
        <w:rPr>
          <w:rFonts w:ascii="Constantia" w:hAnsi="Constantia"/>
          <w:color w:val="auto"/>
          <w:sz w:val="28"/>
          <w:szCs w:val="28"/>
        </w:rPr>
      </w:pPr>
    </w:p>
    <w:p w14:paraId="66CA99EA" w14:textId="526BE85A" w:rsidR="00DD29B0" w:rsidRPr="006F4ED1" w:rsidRDefault="00F52299" w:rsidP="00C32BC3">
      <w:pPr>
        <w:pStyle w:val="11"/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b/>
          <w:bCs/>
          <w:color w:val="auto"/>
          <w:sz w:val="28"/>
          <w:szCs w:val="28"/>
          <w:u w:val="single"/>
        </w:rPr>
        <w:lastRenderedPageBreak/>
        <w:t>Поведение до начала, в перерывах и после окончания занятий.</w:t>
      </w:r>
    </w:p>
    <w:p w14:paraId="7977767A" w14:textId="77777777" w:rsidR="00C32BC3" w:rsidRDefault="00C32BC3" w:rsidP="00C32BC3">
      <w:pPr>
        <w:pStyle w:val="11"/>
        <w:tabs>
          <w:tab w:val="left" w:pos="328"/>
        </w:tabs>
        <w:jc w:val="both"/>
        <w:rPr>
          <w:rFonts w:ascii="Constantia" w:hAnsi="Constantia"/>
          <w:b/>
          <w:bCs/>
          <w:color w:val="auto"/>
          <w:sz w:val="28"/>
          <w:szCs w:val="28"/>
          <w:u w:val="single"/>
        </w:rPr>
      </w:pPr>
    </w:p>
    <w:p w14:paraId="10BDB098" w14:textId="18E08C6A" w:rsidR="006F4ED1" w:rsidRPr="006F4ED1" w:rsidRDefault="006F4ED1" w:rsidP="00C32BC3">
      <w:pPr>
        <w:pStyle w:val="11"/>
        <w:tabs>
          <w:tab w:val="left" w:pos="328"/>
        </w:tabs>
        <w:jc w:val="both"/>
        <w:rPr>
          <w:rFonts w:ascii="Constantia" w:hAnsi="Constantia"/>
          <w:b/>
          <w:bCs/>
          <w:color w:val="auto"/>
          <w:sz w:val="28"/>
          <w:szCs w:val="28"/>
          <w:u w:val="single"/>
        </w:rPr>
      </w:pPr>
      <w:r w:rsidRPr="006F4ED1">
        <w:rPr>
          <w:rFonts w:ascii="Constantia" w:hAnsi="Constantia"/>
          <w:b/>
          <w:bCs/>
          <w:color w:val="auto"/>
          <w:sz w:val="28"/>
          <w:szCs w:val="28"/>
          <w:u w:val="single"/>
        </w:rPr>
        <w:t>Учащиеся:</w:t>
      </w:r>
    </w:p>
    <w:p w14:paraId="057F9402" w14:textId="77777777" w:rsidR="00DD29B0" w:rsidRPr="006F4ED1" w:rsidRDefault="00F52299" w:rsidP="00C32BC3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 xml:space="preserve">при встрече с учителями, родителями, взрослыми </w:t>
      </w:r>
      <w:r w:rsidRPr="006F4ED1">
        <w:rPr>
          <w:rFonts w:ascii="Constantia" w:hAnsi="Constantia"/>
          <w:color w:val="auto"/>
          <w:sz w:val="28"/>
          <w:szCs w:val="28"/>
        </w:rPr>
        <w:t>посетителями школы здороваются и уступают дорогу.</w:t>
      </w:r>
    </w:p>
    <w:p w14:paraId="0A5DB6B8" w14:textId="77777777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spacing w:after="340"/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Перед трапезой помогают накрывать на стол, после трапезы - убирать со стола, подготовить класс к занятиям.</w:t>
      </w:r>
    </w:p>
    <w:p w14:paraId="483767D7" w14:textId="77777777" w:rsidR="00DD29B0" w:rsidRPr="006F4ED1" w:rsidRDefault="00F52299" w:rsidP="006F4ED1">
      <w:pPr>
        <w:pStyle w:val="22"/>
        <w:keepNext/>
        <w:keepLines/>
        <w:ind w:firstLine="0"/>
        <w:jc w:val="both"/>
        <w:rPr>
          <w:rFonts w:ascii="Constantia" w:hAnsi="Constantia"/>
          <w:color w:val="auto"/>
          <w:sz w:val="28"/>
          <w:szCs w:val="28"/>
        </w:rPr>
      </w:pPr>
      <w:bookmarkStart w:id="3" w:name="bookmark6"/>
      <w:r w:rsidRPr="006F4ED1">
        <w:rPr>
          <w:rFonts w:ascii="Constantia" w:hAnsi="Constantia"/>
          <w:color w:val="auto"/>
          <w:sz w:val="28"/>
          <w:szCs w:val="28"/>
        </w:rPr>
        <w:t>Учащимся запрещается.</w:t>
      </w:r>
      <w:bookmarkEnd w:id="3"/>
    </w:p>
    <w:p w14:paraId="10978963" w14:textId="77777777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толкать друг друга, бросаться предметами и применять физическую силу.</w:t>
      </w:r>
    </w:p>
    <w:p w14:paraId="207E4C1F" w14:textId="60ACB5D3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употреблять непристойные выражения и жесты, шуметь</w:t>
      </w:r>
      <w:r w:rsidR="00425981">
        <w:rPr>
          <w:rFonts w:ascii="Constantia" w:hAnsi="Constantia"/>
          <w:color w:val="auto"/>
          <w:sz w:val="28"/>
          <w:szCs w:val="28"/>
        </w:rPr>
        <w:t>.</w:t>
      </w:r>
    </w:p>
    <w:p w14:paraId="283AFABC" w14:textId="5CC836DE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пользоваться на занятиях сотовыми телефонами</w:t>
      </w:r>
      <w:r w:rsidR="00425981">
        <w:rPr>
          <w:rFonts w:ascii="Constantia" w:hAnsi="Constantia"/>
          <w:color w:val="auto"/>
          <w:sz w:val="28"/>
          <w:szCs w:val="28"/>
        </w:rPr>
        <w:t>.</w:t>
      </w:r>
    </w:p>
    <w:p w14:paraId="79B1BDFC" w14:textId="07EDCCFA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приносить с собой ценные вещи, крупную сумму денег</w:t>
      </w:r>
      <w:r w:rsidR="00425981">
        <w:rPr>
          <w:rFonts w:ascii="Constantia" w:hAnsi="Constantia"/>
          <w:color w:val="auto"/>
          <w:sz w:val="28"/>
          <w:szCs w:val="28"/>
        </w:rPr>
        <w:t>.</w:t>
      </w:r>
    </w:p>
    <w:p w14:paraId="32D25586" w14:textId="77777777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spacing w:after="340"/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в случае потери ребенком указанных выше вещей и других ценных вещей и денег администрация воскресной школы от</w:t>
      </w:r>
      <w:r w:rsidRPr="006F4ED1">
        <w:rPr>
          <w:rFonts w:ascii="Constantia" w:hAnsi="Constantia"/>
          <w:color w:val="auto"/>
          <w:sz w:val="28"/>
          <w:szCs w:val="28"/>
        </w:rPr>
        <w:t>ветственности не несет.</w:t>
      </w:r>
    </w:p>
    <w:p w14:paraId="4A27BB96" w14:textId="77777777" w:rsidR="00DD29B0" w:rsidRPr="006F4ED1" w:rsidRDefault="00F52299" w:rsidP="006F4ED1">
      <w:pPr>
        <w:pStyle w:val="22"/>
        <w:keepNext/>
        <w:keepLines/>
        <w:ind w:firstLine="0"/>
        <w:jc w:val="both"/>
        <w:rPr>
          <w:rFonts w:ascii="Constantia" w:hAnsi="Constantia"/>
          <w:color w:val="auto"/>
          <w:sz w:val="28"/>
          <w:szCs w:val="28"/>
        </w:rPr>
      </w:pPr>
      <w:bookmarkStart w:id="4" w:name="bookmark8"/>
      <w:r w:rsidRPr="006F4ED1">
        <w:rPr>
          <w:rFonts w:ascii="Constantia" w:hAnsi="Constantia"/>
          <w:color w:val="auto"/>
          <w:sz w:val="28"/>
          <w:szCs w:val="28"/>
        </w:rPr>
        <w:t>Учащийся имеет право:</w:t>
      </w:r>
      <w:bookmarkEnd w:id="4"/>
    </w:p>
    <w:p w14:paraId="71545563" w14:textId="77777777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иметь собственное мнение по любому светскому и религиозному вопросу и свободно его высказывать</w:t>
      </w:r>
    </w:p>
    <w:p w14:paraId="4B5CA662" w14:textId="77777777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spacing w:after="340"/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из всех форм активности школы самостоятельно выбирать приемлемую для себя деятельность, исходя из собственных предп</w:t>
      </w:r>
      <w:r w:rsidRPr="006F4ED1">
        <w:rPr>
          <w:rFonts w:ascii="Constantia" w:hAnsi="Constantia"/>
          <w:color w:val="auto"/>
          <w:sz w:val="28"/>
          <w:szCs w:val="28"/>
        </w:rPr>
        <w:t>очтений, умственных, творческих и физических возможностей.</w:t>
      </w:r>
    </w:p>
    <w:p w14:paraId="3C67DB56" w14:textId="77777777" w:rsidR="00DD29B0" w:rsidRPr="006F4ED1" w:rsidRDefault="00F52299" w:rsidP="006F4ED1">
      <w:pPr>
        <w:pStyle w:val="22"/>
        <w:keepNext/>
        <w:keepLines/>
        <w:ind w:firstLine="0"/>
        <w:jc w:val="both"/>
        <w:rPr>
          <w:rFonts w:ascii="Constantia" w:hAnsi="Constantia"/>
          <w:color w:val="auto"/>
          <w:sz w:val="28"/>
          <w:szCs w:val="28"/>
        </w:rPr>
      </w:pPr>
      <w:bookmarkStart w:id="5" w:name="bookmark10"/>
      <w:r w:rsidRPr="006F4ED1">
        <w:rPr>
          <w:rFonts w:ascii="Constantia" w:hAnsi="Constantia"/>
          <w:color w:val="auto"/>
          <w:sz w:val="28"/>
          <w:szCs w:val="28"/>
        </w:rPr>
        <w:t>Поведение вне храма:</w:t>
      </w:r>
      <w:bookmarkEnd w:id="5"/>
    </w:p>
    <w:p w14:paraId="775654FF" w14:textId="48DD3CA1" w:rsidR="00DD29B0" w:rsidRPr="006F4ED1" w:rsidRDefault="00F52299" w:rsidP="006F4ED1">
      <w:pPr>
        <w:pStyle w:val="11"/>
        <w:numPr>
          <w:ilvl w:val="0"/>
          <w:numId w:val="1"/>
        </w:numPr>
        <w:tabs>
          <w:tab w:val="left" w:pos="328"/>
        </w:tabs>
        <w:spacing w:after="680"/>
        <w:jc w:val="both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color w:val="auto"/>
          <w:sz w:val="28"/>
          <w:szCs w:val="28"/>
        </w:rPr>
        <w:t>Дома учащиеся должны слушаться родителей, достойно вести себя, стараться посильно читать утреннее и вечернее правило, по возможности соблюдать посты</w:t>
      </w:r>
      <w:r w:rsidR="00425981">
        <w:rPr>
          <w:rFonts w:ascii="Constantia" w:hAnsi="Constantia"/>
          <w:color w:val="auto"/>
          <w:sz w:val="28"/>
          <w:szCs w:val="28"/>
        </w:rPr>
        <w:t>.</w:t>
      </w:r>
    </w:p>
    <w:p w14:paraId="4607A3E9" w14:textId="77777777" w:rsidR="00DD29B0" w:rsidRPr="006F4ED1" w:rsidRDefault="00F52299" w:rsidP="006F4ED1">
      <w:pPr>
        <w:pStyle w:val="11"/>
        <w:jc w:val="center"/>
        <w:rPr>
          <w:rFonts w:ascii="Constantia" w:hAnsi="Constantia"/>
          <w:color w:val="auto"/>
          <w:sz w:val="28"/>
          <w:szCs w:val="28"/>
        </w:rPr>
      </w:pPr>
      <w:r w:rsidRPr="006F4ED1">
        <w:rPr>
          <w:rFonts w:ascii="Constantia" w:hAnsi="Constantia"/>
          <w:b/>
          <w:bCs/>
          <w:color w:val="auto"/>
          <w:sz w:val="28"/>
          <w:szCs w:val="28"/>
          <w:u w:val="single"/>
        </w:rPr>
        <w:t>Настоящие правила распростр</w:t>
      </w:r>
      <w:r w:rsidRPr="006F4ED1">
        <w:rPr>
          <w:rFonts w:ascii="Constantia" w:hAnsi="Constantia"/>
          <w:b/>
          <w:bCs/>
          <w:color w:val="auto"/>
          <w:sz w:val="28"/>
          <w:szCs w:val="28"/>
          <w:u w:val="single"/>
        </w:rPr>
        <w:t>аняются на территории</w:t>
      </w:r>
      <w:r w:rsidRPr="006F4ED1">
        <w:rPr>
          <w:rFonts w:ascii="Constantia" w:hAnsi="Constantia"/>
          <w:b/>
          <w:bCs/>
          <w:color w:val="auto"/>
          <w:sz w:val="28"/>
          <w:szCs w:val="28"/>
          <w:u w:val="single"/>
        </w:rPr>
        <w:br/>
        <w:t>школы, храма и на все мероприятия, проводимые в</w:t>
      </w:r>
      <w:r w:rsidRPr="006F4ED1">
        <w:rPr>
          <w:rFonts w:ascii="Constantia" w:hAnsi="Constantia"/>
          <w:b/>
          <w:bCs/>
          <w:color w:val="auto"/>
          <w:sz w:val="28"/>
          <w:szCs w:val="28"/>
          <w:u w:val="single"/>
        </w:rPr>
        <w:br/>
        <w:t>воскресной школе.</w:t>
      </w:r>
    </w:p>
    <w:sectPr w:rsidR="00DD29B0" w:rsidRPr="006F4ED1" w:rsidSect="006F4ED1">
      <w:pgSz w:w="11900" w:h="16840"/>
      <w:pgMar w:top="851" w:right="1126" w:bottom="790" w:left="1276" w:header="840" w:footer="3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26B7" w14:textId="77777777" w:rsidR="00F52299" w:rsidRDefault="00F52299">
      <w:r>
        <w:separator/>
      </w:r>
    </w:p>
  </w:endnote>
  <w:endnote w:type="continuationSeparator" w:id="0">
    <w:p w14:paraId="0244A5FD" w14:textId="77777777" w:rsidR="00F52299" w:rsidRDefault="00F5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1657" w14:textId="77777777" w:rsidR="00F52299" w:rsidRDefault="00F52299"/>
  </w:footnote>
  <w:footnote w:type="continuationSeparator" w:id="0">
    <w:p w14:paraId="49AA6D32" w14:textId="77777777" w:rsidR="00F52299" w:rsidRDefault="00F522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46BDC"/>
    <w:multiLevelType w:val="multilevel"/>
    <w:tmpl w:val="AAFC02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B0"/>
    <w:rsid w:val="00425981"/>
    <w:rsid w:val="006F4ED1"/>
    <w:rsid w:val="00C32BC3"/>
    <w:rsid w:val="00DD29B0"/>
    <w:rsid w:val="00F5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FEBB"/>
  <w15:docId w15:val="{126B809A-797A-4037-8C1C-F0C8D14E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56666"/>
      <w:sz w:val="30"/>
      <w:szCs w:val="3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56666"/>
      <w:sz w:val="30"/>
      <w:szCs w:val="30"/>
      <w:u w:val="singl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color w:val="656666"/>
      <w:sz w:val="30"/>
      <w:szCs w:val="30"/>
      <w:u w:val="single"/>
    </w:rPr>
  </w:style>
  <w:style w:type="paragraph" w:customStyle="1" w:styleId="20">
    <w:name w:val="Основной текст (2)"/>
    <w:basedOn w:val="a"/>
    <w:link w:val="2"/>
    <w:pPr>
      <w:spacing w:after="420"/>
      <w:ind w:left="49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20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u w:val="single"/>
    </w:rPr>
  </w:style>
  <w:style w:type="paragraph" w:customStyle="1" w:styleId="22">
    <w:name w:val="Заголовок №2"/>
    <w:basedOn w:val="a"/>
    <w:link w:val="21"/>
    <w:pPr>
      <w:ind w:firstLine="330"/>
      <w:outlineLvl w:val="1"/>
    </w:pPr>
    <w:rPr>
      <w:rFonts w:ascii="Times New Roman" w:eastAsia="Times New Roman" w:hAnsi="Times New Roman" w:cs="Times New Roman"/>
      <w:b/>
      <w:bCs/>
      <w:color w:val="656666"/>
      <w:sz w:val="30"/>
      <w:szCs w:val="30"/>
      <w:u w:val="single"/>
    </w:rPr>
  </w:style>
  <w:style w:type="paragraph" w:customStyle="1" w:styleId="11">
    <w:name w:val="Основной текст1"/>
    <w:basedOn w:val="a"/>
    <w:link w:val="a5"/>
    <w:rPr>
      <w:rFonts w:ascii="Times New Roman" w:eastAsia="Times New Roman" w:hAnsi="Times New Roman" w:cs="Times New Roman"/>
      <w:sz w:val="30"/>
      <w:szCs w:val="30"/>
    </w:rPr>
  </w:style>
  <w:style w:type="paragraph" w:styleId="a6">
    <w:name w:val="List Paragraph"/>
    <w:basedOn w:val="a"/>
    <w:uiPriority w:val="34"/>
    <w:qFormat/>
    <w:rsid w:val="006F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neomartires</dc:creator>
  <cp:keywords/>
  <cp:lastModifiedBy>irostovcev72@gmail.com</cp:lastModifiedBy>
  <cp:revision>2</cp:revision>
  <dcterms:created xsi:type="dcterms:W3CDTF">2023-09-10T13:37:00Z</dcterms:created>
  <dcterms:modified xsi:type="dcterms:W3CDTF">2023-09-10T13:59:00Z</dcterms:modified>
</cp:coreProperties>
</file>